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2769" w14:textId="2E447768" w:rsidR="005831B4" w:rsidRDefault="00E47D60" w:rsidP="005831B4">
      <w:pPr>
        <w:spacing w:after="0"/>
        <w:jc w:val="center"/>
        <w:rPr>
          <w:rFonts w:ascii="Times New Roman" w:hAnsi="Times New Roman" w:cs="Times New Roman"/>
          <w:b/>
        </w:rPr>
      </w:pPr>
      <w:r>
        <w:rPr>
          <w:rFonts w:ascii="Times New Roman" w:hAnsi="Times New Roman" w:cs="Times New Roman"/>
          <w:b/>
        </w:rPr>
        <w:t>F</w:t>
      </w:r>
      <w:r w:rsidR="005831B4">
        <w:rPr>
          <w:rFonts w:ascii="Times New Roman" w:hAnsi="Times New Roman" w:cs="Times New Roman"/>
          <w:b/>
        </w:rPr>
        <w:t>acts of the Case</w:t>
      </w:r>
    </w:p>
    <w:p w14:paraId="365AA8C8" w14:textId="77777777" w:rsidR="005405FE" w:rsidRPr="00591F65" w:rsidRDefault="005405FE" w:rsidP="005831B4">
      <w:pPr>
        <w:spacing w:after="0"/>
        <w:jc w:val="center"/>
        <w:rPr>
          <w:rFonts w:ascii="Times New Roman" w:hAnsi="Times New Roman" w:cs="Times New Roman"/>
        </w:rPr>
      </w:pPr>
    </w:p>
    <w:p w14:paraId="4F09DEFE" w14:textId="77777777" w:rsidR="00454DFB" w:rsidRDefault="00454DFB" w:rsidP="00810CE8">
      <w:pPr>
        <w:spacing w:after="0"/>
        <w:rPr>
          <w:rFonts w:ascii="Times New Roman" w:hAnsi="Times New Roman" w:cs="Times New Roman"/>
        </w:rPr>
      </w:pPr>
      <w:r>
        <w:rPr>
          <w:rFonts w:ascii="Times New Roman" w:hAnsi="Times New Roman" w:cs="Times New Roman"/>
        </w:rPr>
        <w:t xml:space="preserve">Following the aftermath of the legalization of gay marriage, Congress, in an attempt to prohibit private discrimination based on sexual orientation, </w:t>
      </w:r>
      <w:r w:rsidR="00F13AD1">
        <w:rPr>
          <w:rFonts w:ascii="Times New Roman" w:hAnsi="Times New Roman" w:cs="Times New Roman"/>
        </w:rPr>
        <w:t xml:space="preserve">used the U.S. Constitution’s Commerce Clause to justify passage of </w:t>
      </w:r>
      <w:r>
        <w:rPr>
          <w:rFonts w:ascii="Times New Roman" w:hAnsi="Times New Roman" w:cs="Times New Roman"/>
        </w:rPr>
        <w:t xml:space="preserve">the Public Accommodations </w:t>
      </w:r>
      <w:r w:rsidR="00F13AD1">
        <w:rPr>
          <w:rFonts w:ascii="Times New Roman" w:hAnsi="Times New Roman" w:cs="Times New Roman"/>
        </w:rPr>
        <w:t>Act.  In part, the Act</w:t>
      </w:r>
      <w:r>
        <w:rPr>
          <w:rFonts w:ascii="Times New Roman" w:hAnsi="Times New Roman" w:cs="Times New Roman"/>
        </w:rPr>
        <w:t xml:space="preserve"> reads, </w:t>
      </w:r>
    </w:p>
    <w:p w14:paraId="48BC840C" w14:textId="77777777" w:rsidR="00454DFB" w:rsidRDefault="00454DFB" w:rsidP="00810CE8">
      <w:pPr>
        <w:spacing w:after="0"/>
        <w:rPr>
          <w:rFonts w:ascii="Times New Roman" w:hAnsi="Times New Roman" w:cs="Times New Roman"/>
        </w:rPr>
      </w:pPr>
    </w:p>
    <w:p w14:paraId="0322AF08" w14:textId="77777777" w:rsidR="00810CE8" w:rsidRDefault="00F13AD1" w:rsidP="00F13AD1">
      <w:pPr>
        <w:spacing w:after="0"/>
        <w:rPr>
          <w:rFonts w:ascii="Times New Roman" w:hAnsi="Times New Roman" w:cs="Times New Roman"/>
          <w:sz w:val="20"/>
        </w:rPr>
      </w:pPr>
      <w:r>
        <w:rPr>
          <w:rFonts w:ascii="Times New Roman" w:hAnsi="Times New Roman" w:cs="Times New Roman"/>
          <w:sz w:val="20"/>
        </w:rPr>
        <w:t>“</w:t>
      </w:r>
      <w:r w:rsidR="00810CE8" w:rsidRPr="00454DFB">
        <w:rPr>
          <w:rFonts w:ascii="Times New Roman" w:hAnsi="Times New Roman" w:cs="Times New Roman"/>
          <w:sz w:val="20"/>
        </w:rPr>
        <w:t>All persons shall be entitled to the full and equal enjoyment of the goods, services, facilities, privileges, advantages, and accommodations of any place of public accommodation, as defined in this section, without discrimination or segregation on the grou</w:t>
      </w:r>
      <w:r w:rsidR="00454DFB">
        <w:rPr>
          <w:rFonts w:ascii="Times New Roman" w:hAnsi="Times New Roman" w:cs="Times New Roman"/>
          <w:sz w:val="20"/>
        </w:rPr>
        <w:t xml:space="preserve">nd of race, color, religion, </w:t>
      </w:r>
      <w:r w:rsidR="00810CE8" w:rsidRPr="00454DFB">
        <w:rPr>
          <w:rFonts w:ascii="Times New Roman" w:hAnsi="Times New Roman" w:cs="Times New Roman"/>
          <w:sz w:val="20"/>
        </w:rPr>
        <w:t>national origin</w:t>
      </w:r>
      <w:r w:rsidR="00454DFB">
        <w:rPr>
          <w:rFonts w:ascii="Times New Roman" w:hAnsi="Times New Roman" w:cs="Times New Roman"/>
          <w:sz w:val="20"/>
        </w:rPr>
        <w:t>, or sexual orientation.</w:t>
      </w:r>
      <w:r>
        <w:rPr>
          <w:rFonts w:ascii="Times New Roman" w:hAnsi="Times New Roman" w:cs="Times New Roman"/>
          <w:sz w:val="20"/>
        </w:rPr>
        <w:t>”</w:t>
      </w:r>
    </w:p>
    <w:p w14:paraId="64A1843F" w14:textId="77777777" w:rsidR="00F13AD1" w:rsidRPr="00454DFB" w:rsidRDefault="00F13AD1" w:rsidP="00F13AD1">
      <w:pPr>
        <w:spacing w:after="0"/>
        <w:ind w:left="720"/>
        <w:jc w:val="right"/>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-Public Accommodations Act, Title II</w:t>
      </w:r>
    </w:p>
    <w:p w14:paraId="235B4387" w14:textId="77777777" w:rsidR="00810CE8" w:rsidRDefault="00810CE8" w:rsidP="00810CE8">
      <w:pPr>
        <w:spacing w:after="0"/>
        <w:rPr>
          <w:rFonts w:ascii="Times New Roman" w:hAnsi="Times New Roman" w:cs="Times New Roman"/>
        </w:rPr>
      </w:pPr>
    </w:p>
    <w:p w14:paraId="7F3A45F7" w14:textId="77777777" w:rsidR="002B6191" w:rsidRDefault="00CB76F1" w:rsidP="00810CE8">
      <w:pPr>
        <w:spacing w:after="0"/>
        <w:rPr>
          <w:rFonts w:ascii="Times New Roman" w:hAnsi="Times New Roman" w:cs="Times New Roman"/>
        </w:rPr>
      </w:pPr>
      <w:r>
        <w:rPr>
          <w:rFonts w:ascii="Times New Roman" w:hAnsi="Times New Roman" w:cs="Times New Roman"/>
        </w:rPr>
        <w:t xml:space="preserve">The McReynolds Motel is located in </w:t>
      </w:r>
      <w:r w:rsidR="002B6191">
        <w:rPr>
          <w:rFonts w:ascii="Times New Roman" w:hAnsi="Times New Roman" w:cs="Times New Roman"/>
        </w:rPr>
        <w:t xml:space="preserve">scenic </w:t>
      </w:r>
      <w:r>
        <w:rPr>
          <w:rFonts w:ascii="Times New Roman" w:hAnsi="Times New Roman" w:cs="Times New Roman"/>
        </w:rPr>
        <w:t>Wilson, Kentucky</w:t>
      </w:r>
      <w:r w:rsidR="002B6191">
        <w:rPr>
          <w:rFonts w:ascii="Times New Roman" w:hAnsi="Times New Roman" w:cs="Times New Roman"/>
        </w:rPr>
        <w:t>, known for its Blue Grass Festival</w:t>
      </w:r>
      <w:r w:rsidR="00810CE8" w:rsidRPr="00810CE8">
        <w:rPr>
          <w:rFonts w:ascii="Times New Roman" w:hAnsi="Times New Roman" w:cs="Times New Roman"/>
        </w:rPr>
        <w:t>. The ow</w:t>
      </w:r>
      <w:r>
        <w:rPr>
          <w:rFonts w:ascii="Times New Roman" w:hAnsi="Times New Roman" w:cs="Times New Roman"/>
        </w:rPr>
        <w:t>ner is James McReynolds</w:t>
      </w:r>
      <w:r w:rsidR="002B6191">
        <w:rPr>
          <w:rFonts w:ascii="Times New Roman" w:hAnsi="Times New Roman" w:cs="Times New Roman"/>
        </w:rPr>
        <w:t>. The McReynolds Motel has 36 rooms, a swimming pool, sauna, and wedding pavilion.  McReynolds’ business largely caters to families and couples seeking a wedding location.</w:t>
      </w:r>
      <w:r w:rsidR="00810CE8" w:rsidRPr="00810CE8">
        <w:rPr>
          <w:rFonts w:ascii="Times New Roman" w:hAnsi="Times New Roman" w:cs="Times New Roman"/>
        </w:rPr>
        <w:t xml:space="preserve"> </w:t>
      </w:r>
      <w:r w:rsidR="002B6191">
        <w:rPr>
          <w:rFonts w:ascii="Times New Roman" w:hAnsi="Times New Roman" w:cs="Times New Roman"/>
        </w:rPr>
        <w:t>Like other motel owners, McReynolds advertises in travel magazines, interstate billboards, and on local radio and television</w:t>
      </w:r>
      <w:r w:rsidR="007F7A77">
        <w:rPr>
          <w:rFonts w:ascii="Times New Roman" w:hAnsi="Times New Roman" w:cs="Times New Roman"/>
        </w:rPr>
        <w:t xml:space="preserve">.  </w:t>
      </w:r>
      <w:r w:rsidR="002B6191">
        <w:rPr>
          <w:rFonts w:ascii="Times New Roman" w:hAnsi="Times New Roman" w:cs="Times New Roman"/>
        </w:rPr>
        <w:t xml:space="preserve">Because the McReynolds Motel is just off of Interstate 99, its customer </w:t>
      </w:r>
      <w:r w:rsidR="00C90843">
        <w:rPr>
          <w:rFonts w:ascii="Times New Roman" w:hAnsi="Times New Roman" w:cs="Times New Roman"/>
        </w:rPr>
        <w:t>base is from all over the country, with mostly localized business utilizing the wedding pavilion.</w:t>
      </w:r>
    </w:p>
    <w:p w14:paraId="799B1036" w14:textId="77777777" w:rsidR="002B6191" w:rsidRDefault="002B6191" w:rsidP="00810CE8">
      <w:pPr>
        <w:spacing w:after="0"/>
        <w:rPr>
          <w:rFonts w:ascii="Times New Roman" w:hAnsi="Times New Roman" w:cs="Times New Roman"/>
        </w:rPr>
      </w:pPr>
    </w:p>
    <w:p w14:paraId="4CC9CEA5" w14:textId="77777777" w:rsidR="002B6191" w:rsidRDefault="007F7A77" w:rsidP="00810CE8">
      <w:pPr>
        <w:spacing w:after="0"/>
        <w:rPr>
          <w:rFonts w:ascii="Times New Roman" w:hAnsi="Times New Roman" w:cs="Times New Roman"/>
        </w:rPr>
      </w:pPr>
      <w:r>
        <w:rPr>
          <w:rFonts w:ascii="Times New Roman" w:hAnsi="Times New Roman" w:cs="Times New Roman"/>
        </w:rPr>
        <w:t>Being a motel owner, McReynolds buys his supplies (shampoo, sheets, shower curtains, vacuums,</w:t>
      </w:r>
      <w:r w:rsidR="00A25727">
        <w:rPr>
          <w:rFonts w:ascii="Times New Roman" w:hAnsi="Times New Roman" w:cs="Times New Roman"/>
        </w:rPr>
        <w:t xml:space="preserve"> etc.) f</w:t>
      </w:r>
      <w:r>
        <w:rPr>
          <w:rFonts w:ascii="Times New Roman" w:hAnsi="Times New Roman" w:cs="Times New Roman"/>
        </w:rPr>
        <w:t>r</w:t>
      </w:r>
      <w:r w:rsidR="00A25727">
        <w:rPr>
          <w:rFonts w:ascii="Times New Roman" w:hAnsi="Times New Roman" w:cs="Times New Roman"/>
        </w:rPr>
        <w:t>o</w:t>
      </w:r>
      <w:r>
        <w:rPr>
          <w:rFonts w:ascii="Times New Roman" w:hAnsi="Times New Roman" w:cs="Times New Roman"/>
        </w:rPr>
        <w:t>m local and out-of-state businesses.</w:t>
      </w:r>
      <w:r w:rsidR="00A25727">
        <w:rPr>
          <w:rFonts w:ascii="Times New Roman" w:hAnsi="Times New Roman" w:cs="Times New Roman"/>
        </w:rPr>
        <w:t xml:space="preserve">  He does his best to buy most of the Motel’s supplies from the local area, but being profit conscious, if he can get an item cheaper by buying across state lines, he will.  </w:t>
      </w:r>
      <w:r w:rsidR="00CD0EB6">
        <w:rPr>
          <w:rFonts w:ascii="Times New Roman" w:hAnsi="Times New Roman" w:cs="Times New Roman"/>
        </w:rPr>
        <w:t>In the grand scheme, his business does not contribute significantly to the national economy, but does to the local economy.</w:t>
      </w:r>
    </w:p>
    <w:p w14:paraId="7509607D" w14:textId="77777777" w:rsidR="002B6191" w:rsidRDefault="002B6191" w:rsidP="00810CE8">
      <w:pPr>
        <w:spacing w:after="0"/>
        <w:rPr>
          <w:rFonts w:ascii="Times New Roman" w:hAnsi="Times New Roman" w:cs="Times New Roman"/>
        </w:rPr>
      </w:pPr>
    </w:p>
    <w:p w14:paraId="03C77F5E" w14:textId="77777777" w:rsidR="00810CE8" w:rsidRDefault="00A25727" w:rsidP="00810CE8">
      <w:pPr>
        <w:spacing w:after="0"/>
        <w:rPr>
          <w:rFonts w:ascii="Times New Roman" w:hAnsi="Times New Roman" w:cs="Times New Roman"/>
        </w:rPr>
      </w:pPr>
      <w:r>
        <w:rPr>
          <w:rFonts w:ascii="Times New Roman" w:hAnsi="Times New Roman" w:cs="Times New Roman"/>
        </w:rPr>
        <w:t>James McReynolds is worried about the Public Accommodations Act and the affect it will have on his business.  Like many in his community, McReynolds is not supportive of gay rights.  He believes renting rooms and hosting weddings for same sex couples will cripple his business’ profitability</w:t>
      </w:r>
      <w:r w:rsidR="00552CD0">
        <w:rPr>
          <w:rFonts w:ascii="Times New Roman" w:hAnsi="Times New Roman" w:cs="Times New Roman"/>
        </w:rPr>
        <w:t>.  He believes that Congress</w:t>
      </w:r>
      <w:r w:rsidR="006328AD">
        <w:rPr>
          <w:rFonts w:ascii="Times New Roman" w:hAnsi="Times New Roman" w:cs="Times New Roman"/>
        </w:rPr>
        <w:t xml:space="preserve"> overreached </w:t>
      </w:r>
      <w:r w:rsidR="00552CD0">
        <w:rPr>
          <w:rFonts w:ascii="Times New Roman" w:hAnsi="Times New Roman" w:cs="Times New Roman"/>
        </w:rPr>
        <w:t>in passing this law under the</w:t>
      </w:r>
      <w:r w:rsidR="006328AD">
        <w:rPr>
          <w:rFonts w:ascii="Times New Roman" w:hAnsi="Times New Roman" w:cs="Times New Roman"/>
        </w:rPr>
        <w:t>ir commerce power</w:t>
      </w:r>
      <w:r w:rsidR="00552CD0">
        <w:rPr>
          <w:rFonts w:ascii="Times New Roman" w:hAnsi="Times New Roman" w:cs="Times New Roman"/>
        </w:rPr>
        <w:t>.  The McReynolds Motel is not a national chain</w:t>
      </w:r>
      <w:r w:rsidR="00CD0EB6">
        <w:rPr>
          <w:rFonts w:ascii="Times New Roman" w:hAnsi="Times New Roman" w:cs="Times New Roman"/>
        </w:rPr>
        <w:t xml:space="preserve"> and </w:t>
      </w:r>
      <w:r w:rsidR="00552CD0">
        <w:rPr>
          <w:rFonts w:ascii="Times New Roman" w:hAnsi="Times New Roman" w:cs="Times New Roman"/>
        </w:rPr>
        <w:t xml:space="preserve">does business in one state. In McReynolds’ view, the Commonwealth of Kentucky has the responsibility of regulating his </w:t>
      </w:r>
      <w:r w:rsidR="006328AD">
        <w:rPr>
          <w:rFonts w:ascii="Times New Roman" w:hAnsi="Times New Roman" w:cs="Times New Roman"/>
        </w:rPr>
        <w:t xml:space="preserve">business as a power reserved to the states under the Tenth Amendment.  McReynolds argues the true intent of Congress in passing the Public Accommodations Act was to grant special rights </w:t>
      </w:r>
      <w:r w:rsidR="00CD0EB6">
        <w:rPr>
          <w:rFonts w:ascii="Times New Roman" w:hAnsi="Times New Roman" w:cs="Times New Roman"/>
        </w:rPr>
        <w:t xml:space="preserve">to individuals </w:t>
      </w:r>
      <w:r w:rsidR="006328AD">
        <w:rPr>
          <w:rFonts w:ascii="Times New Roman" w:hAnsi="Times New Roman" w:cs="Times New Roman"/>
        </w:rPr>
        <w:t>not expressed in the Constitution</w:t>
      </w:r>
      <w:r w:rsidR="00CD0EB6">
        <w:rPr>
          <w:rFonts w:ascii="Times New Roman" w:hAnsi="Times New Roman" w:cs="Times New Roman"/>
        </w:rPr>
        <w:t xml:space="preserve">. What is being regulated by this statute is </w:t>
      </w:r>
      <w:r w:rsidR="006328AD">
        <w:rPr>
          <w:rFonts w:ascii="Times New Roman" w:hAnsi="Times New Roman" w:cs="Times New Roman"/>
        </w:rPr>
        <w:t xml:space="preserve">access by individuals to privately owned </w:t>
      </w:r>
      <w:r w:rsidR="00CD0EB6">
        <w:rPr>
          <w:rFonts w:ascii="Times New Roman" w:hAnsi="Times New Roman" w:cs="Times New Roman"/>
        </w:rPr>
        <w:t xml:space="preserve">businesses, not interstate commerce. </w:t>
      </w:r>
    </w:p>
    <w:p w14:paraId="176DF89E" w14:textId="77777777" w:rsidR="00CD0EB6" w:rsidRDefault="00CD0EB6" w:rsidP="00810CE8">
      <w:pPr>
        <w:spacing w:after="0"/>
        <w:rPr>
          <w:rFonts w:ascii="Times New Roman" w:hAnsi="Times New Roman" w:cs="Times New Roman"/>
        </w:rPr>
      </w:pPr>
    </w:p>
    <w:p w14:paraId="70E7731A" w14:textId="77777777" w:rsidR="00CD0EB6" w:rsidRPr="00810CE8" w:rsidRDefault="00CD0EB6" w:rsidP="00810CE8">
      <w:pPr>
        <w:spacing w:after="0"/>
        <w:rPr>
          <w:rFonts w:ascii="Times New Roman" w:hAnsi="Times New Roman" w:cs="Times New Roman"/>
        </w:rPr>
      </w:pPr>
      <w:r>
        <w:rPr>
          <w:rFonts w:ascii="Times New Roman" w:hAnsi="Times New Roman" w:cs="Times New Roman"/>
        </w:rPr>
        <w:t>James McReynolds is suing the</w:t>
      </w:r>
      <w:r w:rsidR="00946397">
        <w:rPr>
          <w:rFonts w:ascii="Times New Roman" w:hAnsi="Times New Roman" w:cs="Times New Roman"/>
        </w:rPr>
        <w:t xml:space="preserve"> United States in federal court.</w:t>
      </w:r>
    </w:p>
    <w:p w14:paraId="7A37A500" w14:textId="77777777" w:rsidR="00810CE8" w:rsidRPr="00810CE8" w:rsidRDefault="00810CE8" w:rsidP="00810CE8">
      <w:pPr>
        <w:spacing w:after="0"/>
        <w:rPr>
          <w:rFonts w:ascii="Times New Roman" w:hAnsi="Times New Roman" w:cs="Times New Roman"/>
        </w:rPr>
      </w:pPr>
    </w:p>
    <w:p w14:paraId="43C1FB3E" w14:textId="77777777" w:rsidR="00810CE8" w:rsidRPr="00810CE8" w:rsidRDefault="00810CE8" w:rsidP="00810CE8">
      <w:pPr>
        <w:spacing w:after="0"/>
        <w:rPr>
          <w:rFonts w:ascii="Times New Roman" w:hAnsi="Times New Roman" w:cs="Times New Roman"/>
        </w:rPr>
      </w:pPr>
    </w:p>
    <w:p w14:paraId="03D05850" w14:textId="77777777" w:rsidR="00810CE8" w:rsidRPr="00810CE8" w:rsidRDefault="00810CE8" w:rsidP="00810CE8">
      <w:pPr>
        <w:spacing w:after="0"/>
        <w:rPr>
          <w:rFonts w:ascii="Times New Roman" w:hAnsi="Times New Roman" w:cs="Times New Roman"/>
        </w:rPr>
      </w:pPr>
    </w:p>
    <w:p w14:paraId="6AD89FEB" w14:textId="13A589A8" w:rsidR="00810CE8" w:rsidRDefault="00810CE8" w:rsidP="00810CE8">
      <w:pPr>
        <w:spacing w:after="0"/>
        <w:rPr>
          <w:rFonts w:ascii="Times New Roman" w:hAnsi="Times New Roman" w:cs="Times New Roman"/>
        </w:rPr>
      </w:pPr>
    </w:p>
    <w:p w14:paraId="509EA056" w14:textId="79286925" w:rsidR="00E47D60" w:rsidRDefault="00E47D60" w:rsidP="00810CE8">
      <w:pPr>
        <w:spacing w:after="0"/>
        <w:rPr>
          <w:rFonts w:ascii="Times New Roman" w:hAnsi="Times New Roman" w:cs="Times New Roman"/>
        </w:rPr>
      </w:pPr>
    </w:p>
    <w:p w14:paraId="1E56AF5F" w14:textId="3B3CFB48" w:rsidR="00E47D60" w:rsidRDefault="00E47D60" w:rsidP="00810CE8">
      <w:pPr>
        <w:spacing w:after="0"/>
        <w:rPr>
          <w:rFonts w:ascii="Times New Roman" w:hAnsi="Times New Roman" w:cs="Times New Roman"/>
        </w:rPr>
      </w:pPr>
    </w:p>
    <w:p w14:paraId="2D80BADF" w14:textId="0375155E" w:rsidR="00E47D60" w:rsidRDefault="00E47D60" w:rsidP="00810CE8">
      <w:pPr>
        <w:spacing w:after="0"/>
        <w:rPr>
          <w:rFonts w:ascii="Times New Roman" w:hAnsi="Times New Roman" w:cs="Times New Roman"/>
        </w:rPr>
      </w:pPr>
    </w:p>
    <w:p w14:paraId="3DC163F5" w14:textId="00EEC855" w:rsidR="00E47D60" w:rsidRDefault="00E47D60" w:rsidP="00810CE8">
      <w:pPr>
        <w:spacing w:after="0"/>
        <w:rPr>
          <w:rFonts w:ascii="Times New Roman" w:hAnsi="Times New Roman" w:cs="Times New Roman"/>
        </w:rPr>
      </w:pPr>
    </w:p>
    <w:p w14:paraId="63880E03" w14:textId="0E96130F" w:rsidR="00E47D60" w:rsidRDefault="00E47D60" w:rsidP="00810CE8">
      <w:pPr>
        <w:spacing w:after="0"/>
        <w:rPr>
          <w:rFonts w:ascii="Times New Roman" w:hAnsi="Times New Roman" w:cs="Times New Roman"/>
        </w:rPr>
      </w:pPr>
    </w:p>
    <w:p w14:paraId="2E65E52A" w14:textId="55B1F574" w:rsidR="00E47D60" w:rsidRDefault="00E47D60" w:rsidP="00810CE8">
      <w:pPr>
        <w:spacing w:after="0"/>
        <w:rPr>
          <w:rFonts w:ascii="Times New Roman" w:hAnsi="Times New Roman" w:cs="Times New Roman"/>
        </w:rPr>
      </w:pPr>
    </w:p>
    <w:p w14:paraId="2722576E" w14:textId="1BFFD348" w:rsidR="00E47D60" w:rsidRDefault="00E47D60" w:rsidP="00810CE8">
      <w:pPr>
        <w:spacing w:after="0"/>
        <w:rPr>
          <w:rFonts w:ascii="Times New Roman" w:hAnsi="Times New Roman" w:cs="Times New Roman"/>
        </w:rPr>
      </w:pPr>
    </w:p>
    <w:p w14:paraId="2E8FCE83" w14:textId="6E0F60C9" w:rsidR="00E47D60" w:rsidRPr="00513B48" w:rsidRDefault="00E47D60" w:rsidP="00E47D60">
      <w:pPr>
        <w:spacing w:after="0"/>
        <w:rPr>
          <w:rFonts w:ascii="Times New Roman" w:hAnsi="Times New Roman" w:cs="Times New Roman"/>
          <w:b/>
        </w:rPr>
      </w:pPr>
      <w:r w:rsidRPr="00513B48">
        <w:rPr>
          <w:rFonts w:ascii="Times New Roman" w:hAnsi="Times New Roman" w:cs="Times New Roman"/>
        </w:rPr>
        <w:lastRenderedPageBreak/>
        <w:t xml:space="preserve">In your legal brief you must include reference to at </w:t>
      </w:r>
      <w:r w:rsidRPr="00513B48">
        <w:rPr>
          <w:rFonts w:ascii="Times New Roman" w:hAnsi="Times New Roman" w:cs="Times New Roman"/>
          <w:b/>
          <w:u w:val="single"/>
        </w:rPr>
        <w:t xml:space="preserve">least </w:t>
      </w:r>
      <w:r>
        <w:rPr>
          <w:rFonts w:ascii="Times New Roman" w:hAnsi="Times New Roman" w:cs="Times New Roman"/>
          <w:b/>
          <w:u w:val="single"/>
        </w:rPr>
        <w:t>one of the two</w:t>
      </w:r>
      <w:bookmarkStart w:id="0" w:name="_GoBack"/>
      <w:bookmarkEnd w:id="0"/>
      <w:r w:rsidRPr="00513B48">
        <w:rPr>
          <w:rFonts w:ascii="Times New Roman" w:hAnsi="Times New Roman" w:cs="Times New Roman"/>
          <w:b/>
          <w:u w:val="single"/>
        </w:rPr>
        <w:t xml:space="preserve"> precedent cases listed below.</w:t>
      </w:r>
      <w:r w:rsidRPr="00513B48">
        <w:rPr>
          <w:rFonts w:ascii="Times New Roman" w:hAnsi="Times New Roman" w:cs="Times New Roman"/>
        </w:rPr>
        <w:t xml:space="preserve"> A legal brief should be 1-2 page summary of the constitutional/legal argument for the ruling. Your purpose is to convince the Justice you clerk for that your position is the strongest and should be followed in their </w:t>
      </w:r>
      <w:r>
        <w:rPr>
          <w:rFonts w:ascii="Times New Roman" w:hAnsi="Times New Roman" w:cs="Times New Roman"/>
        </w:rPr>
        <w:t xml:space="preserve">official opinion writing for the case. </w:t>
      </w:r>
    </w:p>
    <w:p w14:paraId="47D14E24" w14:textId="77777777" w:rsidR="00E47D60" w:rsidRDefault="00E47D60" w:rsidP="00E47D60">
      <w:pPr>
        <w:spacing w:after="0"/>
        <w:rPr>
          <w:rFonts w:ascii="Times New Roman" w:hAnsi="Times New Roman" w:cs="Times New Roman"/>
          <w:b/>
        </w:rPr>
      </w:pPr>
    </w:p>
    <w:p w14:paraId="2387DB3E" w14:textId="43AF90B9" w:rsidR="00E47D60" w:rsidRPr="00FB57AA" w:rsidRDefault="00E47D60" w:rsidP="00E47D60">
      <w:pPr>
        <w:spacing w:after="0"/>
        <w:rPr>
          <w:rFonts w:ascii="Times New Roman" w:hAnsi="Times New Roman" w:cs="Times New Roman"/>
          <w:b/>
        </w:rPr>
      </w:pPr>
      <w:r>
        <w:rPr>
          <w:rFonts w:ascii="Times New Roman" w:hAnsi="Times New Roman" w:cs="Times New Roman"/>
          <w:b/>
        </w:rPr>
        <w:t xml:space="preserve">Federalism </w:t>
      </w:r>
      <w:r w:rsidRPr="00FB57AA">
        <w:rPr>
          <w:rFonts w:ascii="Times New Roman" w:hAnsi="Times New Roman" w:cs="Times New Roman"/>
          <w:b/>
        </w:rPr>
        <w:t>Precedent Cases</w:t>
      </w:r>
      <w:r>
        <w:rPr>
          <w:rFonts w:ascii="Times New Roman" w:hAnsi="Times New Roman" w:cs="Times New Roman"/>
          <w:b/>
        </w:rPr>
        <w:t>:</w:t>
      </w:r>
    </w:p>
    <w:p w14:paraId="2DF2A62D" w14:textId="77777777" w:rsidR="00E47D60" w:rsidRPr="00FB57AA" w:rsidRDefault="00E47D60" w:rsidP="00E47D60">
      <w:pPr>
        <w:spacing w:after="0"/>
        <w:rPr>
          <w:rFonts w:ascii="Times New Roman" w:hAnsi="Times New Roman" w:cs="Times New Roman"/>
          <w:b/>
        </w:rPr>
      </w:pPr>
    </w:p>
    <w:p w14:paraId="7FD9CEDC" w14:textId="1185B32E" w:rsidR="00E47D60" w:rsidRDefault="00E47D60" w:rsidP="00E47D60">
      <w:pPr>
        <w:spacing w:after="0"/>
        <w:rPr>
          <w:rFonts w:ascii="Times New Roman" w:hAnsi="Times New Roman" w:cs="Times New Roman"/>
        </w:rPr>
      </w:pPr>
      <w:r>
        <w:rPr>
          <w:rFonts w:ascii="Times New Roman" w:hAnsi="Times New Roman" w:cs="Times New Roman"/>
        </w:rPr>
        <w:t>McCulloch v. Maryland (1819</w:t>
      </w:r>
      <w:r w:rsidRPr="00D4060A">
        <w:rPr>
          <w:rFonts w:ascii="Times New Roman" w:hAnsi="Times New Roman" w:cs="Times New Roman"/>
        </w:rPr>
        <w:t>)</w:t>
      </w:r>
    </w:p>
    <w:p w14:paraId="61E1CA00" w14:textId="77777777" w:rsidR="00E47D60" w:rsidRDefault="00E47D60" w:rsidP="00E47D60">
      <w:pPr>
        <w:spacing w:after="0"/>
        <w:rPr>
          <w:rFonts w:ascii="Times New Roman" w:hAnsi="Times New Roman" w:cs="Times New Roman"/>
        </w:rPr>
      </w:pPr>
    </w:p>
    <w:p w14:paraId="2E0F5A69" w14:textId="77777777" w:rsidR="00E47D60" w:rsidRPr="00D4060A" w:rsidRDefault="00E47D60" w:rsidP="00E47D60">
      <w:pPr>
        <w:spacing w:after="0"/>
        <w:rPr>
          <w:rFonts w:ascii="Times New Roman" w:hAnsi="Times New Roman" w:cs="Times New Roman"/>
        </w:rPr>
      </w:pPr>
      <w:r>
        <w:rPr>
          <w:rFonts w:ascii="Times New Roman" w:hAnsi="Times New Roman" w:cs="Times New Roman"/>
        </w:rPr>
        <w:t>United States v. Lopez</w:t>
      </w:r>
      <w:r w:rsidRPr="00D4060A">
        <w:rPr>
          <w:rFonts w:ascii="Times New Roman" w:hAnsi="Times New Roman" w:cs="Times New Roman"/>
        </w:rPr>
        <w:t xml:space="preserve"> </w:t>
      </w:r>
      <w:r>
        <w:rPr>
          <w:rFonts w:ascii="Times New Roman" w:hAnsi="Times New Roman" w:cs="Times New Roman"/>
        </w:rPr>
        <w:t>(1995</w:t>
      </w:r>
      <w:r w:rsidRPr="00D4060A">
        <w:rPr>
          <w:rFonts w:ascii="Times New Roman" w:hAnsi="Times New Roman" w:cs="Times New Roman"/>
        </w:rPr>
        <w:t>):</w:t>
      </w:r>
    </w:p>
    <w:p w14:paraId="1E0C4404" w14:textId="77777777" w:rsidR="00E47D60" w:rsidRPr="00D4060A" w:rsidRDefault="00E47D60" w:rsidP="00E47D60">
      <w:pPr>
        <w:spacing w:after="0"/>
        <w:rPr>
          <w:rFonts w:ascii="Times New Roman" w:hAnsi="Times New Roman" w:cs="Times New Roman"/>
        </w:rPr>
      </w:pPr>
    </w:p>
    <w:p w14:paraId="579A0712" w14:textId="77777777" w:rsidR="00E47D60" w:rsidRPr="00D4060A" w:rsidRDefault="00E47D60" w:rsidP="00E47D60">
      <w:pPr>
        <w:spacing w:after="0"/>
        <w:rPr>
          <w:rFonts w:ascii="Times New Roman" w:hAnsi="Times New Roman" w:cs="Times New Roman"/>
        </w:rPr>
      </w:pPr>
    </w:p>
    <w:p w14:paraId="1CC5BB8D" w14:textId="74275229" w:rsidR="00E47D60" w:rsidRPr="00810CE8" w:rsidRDefault="00E47D60" w:rsidP="00810CE8">
      <w:pPr>
        <w:spacing w:after="0"/>
        <w:rPr>
          <w:rFonts w:ascii="Times New Roman" w:hAnsi="Times New Roman" w:cs="Times New Roman"/>
        </w:rPr>
      </w:pPr>
    </w:p>
    <w:sectPr w:rsidR="00E47D60" w:rsidRPr="00810C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96B9" w14:textId="77777777" w:rsidR="00F10C07" w:rsidRDefault="00F10C07" w:rsidP="009C6B9B">
      <w:pPr>
        <w:spacing w:after="0" w:line="240" w:lineRule="auto"/>
      </w:pPr>
      <w:r>
        <w:separator/>
      </w:r>
    </w:p>
  </w:endnote>
  <w:endnote w:type="continuationSeparator" w:id="0">
    <w:p w14:paraId="69142B8C" w14:textId="77777777" w:rsidR="00F10C07" w:rsidRDefault="00F10C07" w:rsidP="009C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F6AE" w14:textId="77777777" w:rsidR="00F10C07" w:rsidRDefault="00F10C07" w:rsidP="009C6B9B">
      <w:pPr>
        <w:spacing w:after="0" w:line="240" w:lineRule="auto"/>
      </w:pPr>
      <w:r>
        <w:separator/>
      </w:r>
    </w:p>
  </w:footnote>
  <w:footnote w:type="continuationSeparator" w:id="0">
    <w:p w14:paraId="168D2EDA" w14:textId="77777777" w:rsidR="00F10C07" w:rsidRDefault="00F10C07" w:rsidP="009C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CC32" w14:textId="77777777" w:rsidR="009C6B9B" w:rsidRPr="009C6B9B" w:rsidRDefault="009C6B9B" w:rsidP="009C6B9B">
    <w:pPr>
      <w:jc w:val="center"/>
      <w:rPr>
        <w:rFonts w:ascii="Vivaldi" w:hAnsi="Vivaldi"/>
        <w:b/>
        <w:sz w:val="52"/>
      </w:rPr>
    </w:pPr>
    <w:r w:rsidRPr="009C6B9B">
      <w:rPr>
        <w:rFonts w:ascii="Vivaldi" w:hAnsi="Vivaldi"/>
        <w:b/>
        <w:sz w:val="52"/>
      </w:rPr>
      <w:t>Supreme Court of the United States</w:t>
    </w:r>
  </w:p>
  <w:p w14:paraId="0F03A3BC" w14:textId="77777777" w:rsidR="009C6B9B" w:rsidRDefault="009C6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2B"/>
    <w:rsid w:val="00093869"/>
    <w:rsid w:val="000F02F3"/>
    <w:rsid w:val="00132FEA"/>
    <w:rsid w:val="001B056B"/>
    <w:rsid w:val="002B6191"/>
    <w:rsid w:val="003B76EB"/>
    <w:rsid w:val="00411D93"/>
    <w:rsid w:val="004326DF"/>
    <w:rsid w:val="00454DFB"/>
    <w:rsid w:val="005123DC"/>
    <w:rsid w:val="005405FE"/>
    <w:rsid w:val="00552CD0"/>
    <w:rsid w:val="005831B4"/>
    <w:rsid w:val="00591F65"/>
    <w:rsid w:val="005A602B"/>
    <w:rsid w:val="00623FFF"/>
    <w:rsid w:val="00632712"/>
    <w:rsid w:val="006328AD"/>
    <w:rsid w:val="006F22D8"/>
    <w:rsid w:val="007C115E"/>
    <w:rsid w:val="007F78F7"/>
    <w:rsid w:val="007F7A77"/>
    <w:rsid w:val="00810CE8"/>
    <w:rsid w:val="00815AAA"/>
    <w:rsid w:val="008D4148"/>
    <w:rsid w:val="00946397"/>
    <w:rsid w:val="00997BB2"/>
    <w:rsid w:val="009C0B2A"/>
    <w:rsid w:val="009C6B9B"/>
    <w:rsid w:val="009E7AC5"/>
    <w:rsid w:val="00A25727"/>
    <w:rsid w:val="00A94D5B"/>
    <w:rsid w:val="00B90F7D"/>
    <w:rsid w:val="00C659F3"/>
    <w:rsid w:val="00C90843"/>
    <w:rsid w:val="00CA175D"/>
    <w:rsid w:val="00CA20AC"/>
    <w:rsid w:val="00CB76F1"/>
    <w:rsid w:val="00CD0EB6"/>
    <w:rsid w:val="00CE06EF"/>
    <w:rsid w:val="00CE6CDA"/>
    <w:rsid w:val="00D4060A"/>
    <w:rsid w:val="00E20C77"/>
    <w:rsid w:val="00E47D60"/>
    <w:rsid w:val="00E72B15"/>
    <w:rsid w:val="00E93BAC"/>
    <w:rsid w:val="00EA7683"/>
    <w:rsid w:val="00F10C07"/>
    <w:rsid w:val="00F13AD1"/>
    <w:rsid w:val="00F17374"/>
    <w:rsid w:val="00FB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5090"/>
  <w15:chartTrackingRefBased/>
  <w15:docId w15:val="{E578DFB4-9FB1-4D49-9DEF-258691B2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9B"/>
  </w:style>
  <w:style w:type="paragraph" w:styleId="Footer">
    <w:name w:val="footer"/>
    <w:basedOn w:val="Normal"/>
    <w:link w:val="FooterChar"/>
    <w:uiPriority w:val="99"/>
    <w:unhideWhenUsed/>
    <w:rsid w:val="009C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9B"/>
  </w:style>
  <w:style w:type="paragraph" w:styleId="NormalWeb">
    <w:name w:val="Normal (Web)"/>
    <w:basedOn w:val="Normal"/>
    <w:uiPriority w:val="99"/>
    <w:semiHidden/>
    <w:unhideWhenUsed/>
    <w:rsid w:val="00411D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5781">
      <w:bodyDiv w:val="1"/>
      <w:marLeft w:val="0"/>
      <w:marRight w:val="0"/>
      <w:marTop w:val="0"/>
      <w:marBottom w:val="0"/>
      <w:divBdr>
        <w:top w:val="none" w:sz="0" w:space="0" w:color="auto"/>
        <w:left w:val="none" w:sz="0" w:space="0" w:color="auto"/>
        <w:bottom w:val="none" w:sz="0" w:space="0" w:color="auto"/>
        <w:right w:val="none" w:sz="0" w:space="0" w:color="auto"/>
      </w:divBdr>
    </w:div>
    <w:div w:id="15782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BE9E-1233-429C-B8E0-6390B652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Spinale</dc:creator>
  <cp:keywords/>
  <dc:description/>
  <cp:lastModifiedBy>Geiger, Amanda</cp:lastModifiedBy>
  <cp:revision>3</cp:revision>
  <cp:lastPrinted>2017-11-28T16:18:00Z</cp:lastPrinted>
  <dcterms:created xsi:type="dcterms:W3CDTF">2018-09-12T11:16:00Z</dcterms:created>
  <dcterms:modified xsi:type="dcterms:W3CDTF">2018-09-12T11:22:00Z</dcterms:modified>
</cp:coreProperties>
</file>